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0BA" w:rsidRPr="009700BE" w:rsidRDefault="00F510BA" w:rsidP="007C3880">
      <w:pPr>
        <w:pStyle w:val="Header"/>
        <w:jc w:val="center"/>
        <w:rPr>
          <w:rFonts w:asciiTheme="minorHAnsi" w:hAnsiTheme="minorHAnsi"/>
          <w:b/>
          <w:i/>
          <w:sz w:val="28"/>
          <w:szCs w:val="28"/>
        </w:rPr>
      </w:pPr>
      <w:r w:rsidRPr="009700BE">
        <w:rPr>
          <w:rFonts w:asciiTheme="minorHAnsi" w:hAnsiTheme="minorHAnsi"/>
          <w:b/>
          <w:i/>
          <w:sz w:val="28"/>
          <w:szCs w:val="28"/>
        </w:rPr>
        <w:t>PICT Educates…Students</w:t>
      </w:r>
    </w:p>
    <w:p w:rsidR="00F510BA" w:rsidRPr="009700BE" w:rsidRDefault="00F510BA" w:rsidP="007C3880">
      <w:pPr>
        <w:pStyle w:val="Header"/>
        <w:jc w:val="center"/>
        <w:rPr>
          <w:rFonts w:asciiTheme="minorHAnsi" w:hAnsiTheme="minorHAnsi"/>
          <w:b/>
          <w:sz w:val="28"/>
          <w:szCs w:val="28"/>
        </w:rPr>
      </w:pPr>
      <w:r w:rsidRPr="009700BE">
        <w:rPr>
          <w:rFonts w:asciiTheme="minorHAnsi" w:hAnsiTheme="minorHAnsi"/>
          <w:b/>
          <w:sz w:val="28"/>
          <w:szCs w:val="28"/>
        </w:rPr>
        <w:t>Student Matinee</w:t>
      </w:r>
      <w:r w:rsidR="007C3880" w:rsidRPr="009700BE">
        <w:rPr>
          <w:rFonts w:asciiTheme="minorHAnsi" w:hAnsiTheme="minorHAnsi"/>
          <w:b/>
          <w:sz w:val="28"/>
          <w:szCs w:val="28"/>
        </w:rPr>
        <w:t>s: Descriptions and</w:t>
      </w:r>
      <w:r w:rsidRPr="009700BE">
        <w:rPr>
          <w:rFonts w:asciiTheme="minorHAnsi" w:hAnsiTheme="minorHAnsi"/>
          <w:b/>
          <w:sz w:val="28"/>
          <w:szCs w:val="28"/>
        </w:rPr>
        <w:t xml:space="preserve"> Reservation Form</w:t>
      </w:r>
    </w:p>
    <w:p w:rsidR="00F510BA" w:rsidRPr="009700BE" w:rsidRDefault="00F510BA" w:rsidP="007C3880">
      <w:pPr>
        <w:pStyle w:val="Header"/>
        <w:jc w:val="center"/>
        <w:rPr>
          <w:rFonts w:asciiTheme="minorHAnsi" w:hAnsiTheme="minorHAnsi"/>
          <w:b/>
          <w:i/>
          <w:sz w:val="28"/>
          <w:szCs w:val="28"/>
        </w:rPr>
      </w:pPr>
      <w:r w:rsidRPr="009700BE">
        <w:rPr>
          <w:rFonts w:asciiTheme="minorHAnsi" w:hAnsiTheme="minorHAnsi"/>
          <w:b/>
          <w:i/>
          <w:sz w:val="28"/>
          <w:szCs w:val="28"/>
        </w:rPr>
        <w:t>(School Year</w:t>
      </w:r>
      <w:r w:rsidR="006562FA" w:rsidRPr="009700BE">
        <w:rPr>
          <w:rFonts w:asciiTheme="minorHAnsi" w:hAnsiTheme="minorHAnsi"/>
          <w:b/>
          <w:i/>
          <w:sz w:val="28"/>
          <w:szCs w:val="28"/>
        </w:rPr>
        <w:t>s</w:t>
      </w:r>
      <w:r w:rsidRPr="009700BE">
        <w:rPr>
          <w:rFonts w:asciiTheme="minorHAnsi" w:hAnsiTheme="minorHAnsi"/>
          <w:b/>
          <w:i/>
          <w:sz w:val="28"/>
          <w:szCs w:val="28"/>
        </w:rPr>
        <w:t xml:space="preserve"> 2014-2015</w:t>
      </w:r>
      <w:r w:rsidR="006562FA" w:rsidRPr="009700BE">
        <w:rPr>
          <w:rFonts w:asciiTheme="minorHAnsi" w:hAnsiTheme="minorHAnsi"/>
          <w:b/>
          <w:i/>
          <w:sz w:val="28"/>
          <w:szCs w:val="28"/>
        </w:rPr>
        <w:t xml:space="preserve"> and 2015-2016</w:t>
      </w:r>
      <w:r w:rsidRPr="009700BE">
        <w:rPr>
          <w:rFonts w:asciiTheme="minorHAnsi" w:hAnsiTheme="minorHAnsi"/>
          <w:b/>
          <w:i/>
          <w:sz w:val="28"/>
          <w:szCs w:val="28"/>
        </w:rPr>
        <w:t>)</w:t>
      </w:r>
    </w:p>
    <w:p w:rsidR="00F510BA" w:rsidRPr="00195527" w:rsidRDefault="00F510BA" w:rsidP="009F6610">
      <w:pPr>
        <w:pStyle w:val="Header"/>
        <w:jc w:val="both"/>
        <w:rPr>
          <w:rFonts w:asciiTheme="minorHAnsi" w:hAnsiTheme="minorHAnsi"/>
          <w:b/>
          <w:i/>
        </w:rPr>
      </w:pPr>
    </w:p>
    <w:p w:rsidR="00F510BA" w:rsidRPr="00195527" w:rsidRDefault="00ED43FE" w:rsidP="007C3880">
      <w:pPr>
        <w:pStyle w:val="Header"/>
        <w:jc w:val="center"/>
        <w:rPr>
          <w:rFonts w:asciiTheme="minorHAnsi" w:hAnsiTheme="minorHAnsi"/>
          <w:i/>
        </w:rPr>
      </w:pPr>
      <w:r w:rsidRPr="009700BE">
        <w:rPr>
          <w:rFonts w:asciiTheme="minorHAnsi" w:hAnsiTheme="minorHAnsi"/>
          <w:b/>
          <w:i/>
          <w:sz w:val="28"/>
          <w:szCs w:val="28"/>
        </w:rPr>
        <w:t>Student Matinees: Descriptions</w:t>
      </w:r>
      <w:r w:rsidR="00F510BA" w:rsidRPr="00195527">
        <w:rPr>
          <w:rFonts w:asciiTheme="minorHAnsi" w:hAnsiTheme="minorHAnsi"/>
          <w:b/>
        </w:rPr>
        <w:t xml:space="preserve"> </w:t>
      </w:r>
      <w:r w:rsidR="00F510BA" w:rsidRPr="00195527">
        <w:rPr>
          <w:rFonts w:asciiTheme="minorHAnsi" w:hAnsiTheme="minorHAnsi"/>
          <w:b/>
        </w:rPr>
        <w:br/>
      </w:r>
      <w:proofErr w:type="gramStart"/>
      <w:r w:rsidR="00F510BA" w:rsidRPr="00195527">
        <w:rPr>
          <w:rFonts w:asciiTheme="minorHAnsi" w:hAnsiTheme="minorHAnsi"/>
          <w:i/>
        </w:rPr>
        <w:t>All</w:t>
      </w:r>
      <w:proofErr w:type="gramEnd"/>
      <w:r w:rsidR="006562FA" w:rsidRPr="00195527">
        <w:rPr>
          <w:rFonts w:asciiTheme="minorHAnsi" w:hAnsiTheme="minorHAnsi"/>
          <w:i/>
        </w:rPr>
        <w:t xml:space="preserve"> matinees begin at 10:00 a.m.  </w:t>
      </w:r>
      <w:r w:rsidR="00F510BA" w:rsidRPr="00195527">
        <w:rPr>
          <w:rFonts w:asciiTheme="minorHAnsi" w:hAnsiTheme="minorHAnsi"/>
          <w:i/>
        </w:rPr>
        <w:t>The first two productions will be held at the Peirce Studio inside the Trust Arts Education Center</w:t>
      </w:r>
      <w:r w:rsidR="00374E28" w:rsidRPr="00195527">
        <w:rPr>
          <w:rFonts w:asciiTheme="minorHAnsi" w:hAnsiTheme="minorHAnsi"/>
          <w:i/>
        </w:rPr>
        <w:t xml:space="preserve"> at 805 Liberty Avenue, Pittsburgh, PA 15222</w:t>
      </w:r>
      <w:r w:rsidR="006562FA" w:rsidRPr="00195527">
        <w:rPr>
          <w:rFonts w:asciiTheme="minorHAnsi" w:hAnsiTheme="minorHAnsi"/>
          <w:i/>
        </w:rPr>
        <w:t xml:space="preserve">.  </w:t>
      </w:r>
      <w:r w:rsidR="00F510BA" w:rsidRPr="00195527">
        <w:rPr>
          <w:rFonts w:asciiTheme="minorHAnsi" w:hAnsiTheme="minorHAnsi"/>
          <w:i/>
        </w:rPr>
        <w:t>The remainder of the productions will be held at the Charity Randall Theatre</w:t>
      </w:r>
      <w:r w:rsidR="00374E28" w:rsidRPr="00195527">
        <w:rPr>
          <w:rFonts w:asciiTheme="minorHAnsi" w:hAnsiTheme="minorHAnsi"/>
          <w:i/>
        </w:rPr>
        <w:t xml:space="preserve"> at</w:t>
      </w:r>
      <w:r w:rsidR="006562FA" w:rsidRPr="00195527">
        <w:rPr>
          <w:rFonts w:asciiTheme="minorHAnsi" w:hAnsiTheme="minorHAnsi"/>
          <w:i/>
        </w:rPr>
        <w:t xml:space="preserve"> </w:t>
      </w:r>
      <w:r w:rsidR="00374E28" w:rsidRPr="00195527">
        <w:rPr>
          <w:rFonts w:asciiTheme="minorHAnsi" w:hAnsiTheme="minorHAnsi"/>
          <w:i/>
        </w:rPr>
        <w:t>4301 Forbes Avenue, Pittsburgh, PA 15213.</w:t>
      </w:r>
    </w:p>
    <w:p w:rsidR="00F510BA" w:rsidRPr="00195527" w:rsidRDefault="00F510BA" w:rsidP="009F6610">
      <w:pPr>
        <w:pStyle w:val="Header"/>
        <w:jc w:val="both"/>
        <w:rPr>
          <w:rFonts w:asciiTheme="minorHAnsi" w:hAnsiTheme="minorHAnsi"/>
          <w:i/>
        </w:rPr>
      </w:pPr>
    </w:p>
    <w:p w:rsidR="00195527" w:rsidRPr="00195527" w:rsidRDefault="00195527" w:rsidP="006562FA">
      <w:pPr>
        <w:pStyle w:val="FreeForm"/>
        <w:rPr>
          <w:rFonts w:asciiTheme="minorHAnsi" w:eastAsia="Times New Roman" w:hAnsiTheme="minorHAnsi"/>
          <w:b/>
          <w:i/>
          <w:color w:val="auto"/>
          <w:szCs w:val="24"/>
        </w:rPr>
      </w:pPr>
    </w:p>
    <w:p w:rsidR="006562FA" w:rsidRPr="00195527" w:rsidRDefault="00F510BA" w:rsidP="006562FA">
      <w:pPr>
        <w:pStyle w:val="FreeForm"/>
        <w:rPr>
          <w:rFonts w:asciiTheme="minorHAnsi" w:eastAsia="Times New Roman" w:hAnsiTheme="minorHAnsi"/>
          <w:b/>
          <w:color w:val="auto"/>
          <w:szCs w:val="24"/>
        </w:rPr>
      </w:pPr>
      <w:r w:rsidRPr="00195527">
        <w:rPr>
          <w:rFonts w:asciiTheme="minorHAnsi" w:eastAsia="Times New Roman" w:hAnsiTheme="minorHAnsi"/>
          <w:b/>
          <w:i/>
          <w:color w:val="auto"/>
          <w:szCs w:val="24"/>
        </w:rPr>
        <w:t>For the Tree to Drop</w:t>
      </w:r>
      <w:r w:rsidRPr="00195527">
        <w:rPr>
          <w:rFonts w:asciiTheme="minorHAnsi" w:eastAsia="Times New Roman" w:hAnsiTheme="minorHAnsi"/>
          <w:b/>
          <w:color w:val="auto"/>
          <w:szCs w:val="24"/>
        </w:rPr>
        <w:t xml:space="preserve"> by Lissa Brennan</w:t>
      </w:r>
      <w:r w:rsidR="006562FA" w:rsidRPr="00195527">
        <w:rPr>
          <w:rFonts w:asciiTheme="minorHAnsi" w:eastAsia="Times New Roman" w:hAnsiTheme="minorHAnsi"/>
          <w:b/>
          <w:color w:val="auto"/>
          <w:szCs w:val="24"/>
        </w:rPr>
        <w:t xml:space="preserve">  </w:t>
      </w:r>
    </w:p>
    <w:p w:rsidR="006562FA" w:rsidRPr="00195527" w:rsidRDefault="006562FA" w:rsidP="006562FA">
      <w:pPr>
        <w:pStyle w:val="FreeForm"/>
        <w:rPr>
          <w:rFonts w:asciiTheme="minorHAnsi" w:eastAsia="Times New Roman" w:hAnsiTheme="minorHAnsi"/>
          <w:color w:val="FF0000"/>
          <w:szCs w:val="24"/>
        </w:rPr>
      </w:pPr>
      <w:r w:rsidRPr="00195527">
        <w:rPr>
          <w:rFonts w:asciiTheme="minorHAnsi" w:eastAsia="Times New Roman" w:hAnsiTheme="minorHAnsi"/>
          <w:color w:val="FF0000"/>
          <w:szCs w:val="24"/>
        </w:rPr>
        <w:t>Matinee Date: February 19, 2015 at the Peirce Studio</w:t>
      </w:r>
      <w:r w:rsidR="005C1ECF" w:rsidRPr="00195527">
        <w:rPr>
          <w:rFonts w:asciiTheme="minorHAnsi" w:eastAsia="Times New Roman" w:hAnsiTheme="minorHAnsi"/>
          <w:color w:val="FF0000"/>
          <w:szCs w:val="24"/>
        </w:rPr>
        <w:t xml:space="preserve"> at 10:00 a.m.</w:t>
      </w:r>
    </w:p>
    <w:p w:rsidR="00F510BA" w:rsidRPr="00195527" w:rsidRDefault="00195527" w:rsidP="009F6610">
      <w:pPr>
        <w:pStyle w:val="FreeForm"/>
        <w:jc w:val="both"/>
        <w:rPr>
          <w:rFonts w:asciiTheme="minorHAnsi" w:eastAsia="Times New Roman" w:hAnsiTheme="minorHAnsi"/>
          <w:color w:val="auto"/>
          <w:szCs w:val="24"/>
        </w:rPr>
      </w:pPr>
      <w:r w:rsidRPr="00195527">
        <w:rPr>
          <w:rFonts w:asciiTheme="minorHAnsi" w:eastAsia="Times New Roman" w:hAnsiTheme="minorHAnsi"/>
          <w:color w:val="auto"/>
          <w:szCs w:val="24"/>
        </w:rPr>
        <w:t xml:space="preserve">A World Premiere.  </w:t>
      </w:r>
      <w:r w:rsidR="00F510BA" w:rsidRPr="00195527">
        <w:rPr>
          <w:rFonts w:asciiTheme="minorHAnsi" w:eastAsia="Times New Roman" w:hAnsiTheme="minorHAnsi"/>
          <w:color w:val="auto"/>
          <w:szCs w:val="24"/>
        </w:rPr>
        <w:t>In a world where ownership of the body does not include ownership of the soul, Estella exercises one of her “little freedoms” and holds a vigil for the sake of her brother’s dignity.</w:t>
      </w:r>
      <w:r w:rsidR="00374E28" w:rsidRPr="00195527">
        <w:rPr>
          <w:rFonts w:asciiTheme="minorHAnsi" w:eastAsia="Times New Roman" w:hAnsiTheme="minorHAnsi"/>
          <w:color w:val="auto"/>
          <w:szCs w:val="24"/>
        </w:rPr>
        <w:t xml:space="preserve">  The </w:t>
      </w:r>
      <w:r w:rsidR="002F5851" w:rsidRPr="00195527">
        <w:rPr>
          <w:rFonts w:asciiTheme="minorHAnsi" w:eastAsia="Times New Roman" w:hAnsiTheme="minorHAnsi"/>
          <w:color w:val="auto"/>
          <w:szCs w:val="24"/>
        </w:rPr>
        <w:t>Antigone theme brought forward.</w:t>
      </w:r>
    </w:p>
    <w:p w:rsidR="00374E28" w:rsidRPr="00195527" w:rsidRDefault="00374E28" w:rsidP="00374E28">
      <w:pPr>
        <w:pStyle w:val="FreeForm"/>
        <w:rPr>
          <w:rFonts w:asciiTheme="minorHAnsi" w:eastAsia="Times New Roman" w:hAnsiTheme="minorHAnsi"/>
          <w:color w:val="auto"/>
          <w:szCs w:val="24"/>
        </w:rPr>
      </w:pPr>
    </w:p>
    <w:p w:rsidR="002F5851" w:rsidRPr="00195527" w:rsidRDefault="002F5851" w:rsidP="009F6610">
      <w:pPr>
        <w:pStyle w:val="FreeForm"/>
        <w:jc w:val="both"/>
        <w:rPr>
          <w:rFonts w:asciiTheme="minorHAnsi" w:eastAsia="Times New Roman" w:hAnsiTheme="minorHAnsi"/>
          <w:b/>
          <w:color w:val="auto"/>
          <w:szCs w:val="24"/>
        </w:rPr>
      </w:pPr>
      <w:r w:rsidRPr="00195527">
        <w:rPr>
          <w:rFonts w:asciiTheme="minorHAnsi" w:eastAsia="Times New Roman" w:hAnsiTheme="minorHAnsi"/>
          <w:b/>
          <w:i/>
          <w:color w:val="auto"/>
          <w:szCs w:val="24"/>
        </w:rPr>
        <w:t>Jacques Brel is Alive and Well and Living in Paris</w:t>
      </w:r>
      <w:r w:rsidRPr="00195527">
        <w:rPr>
          <w:rFonts w:asciiTheme="minorHAnsi" w:eastAsia="Times New Roman" w:hAnsiTheme="minorHAnsi"/>
          <w:b/>
          <w:color w:val="auto"/>
          <w:szCs w:val="24"/>
        </w:rPr>
        <w:t xml:space="preserve"> by Jacques Brel</w:t>
      </w:r>
    </w:p>
    <w:p w:rsidR="006562FA" w:rsidRPr="00195527" w:rsidRDefault="006562FA" w:rsidP="009F6610">
      <w:pPr>
        <w:pStyle w:val="FreeForm"/>
        <w:jc w:val="both"/>
        <w:rPr>
          <w:rFonts w:asciiTheme="minorHAnsi" w:eastAsia="Times New Roman" w:hAnsiTheme="minorHAnsi"/>
          <w:b/>
          <w:color w:val="auto"/>
          <w:szCs w:val="24"/>
        </w:rPr>
      </w:pPr>
      <w:r w:rsidRPr="00195527">
        <w:rPr>
          <w:rFonts w:asciiTheme="minorHAnsi" w:eastAsia="Times New Roman" w:hAnsiTheme="minorHAnsi"/>
          <w:color w:val="FF0000"/>
          <w:szCs w:val="24"/>
        </w:rPr>
        <w:t>Matinee Date: Wednesday, April 29, 2015 at the Peirce Studio</w:t>
      </w:r>
      <w:r w:rsidR="005C1ECF" w:rsidRPr="00195527">
        <w:rPr>
          <w:rFonts w:asciiTheme="minorHAnsi" w:eastAsia="Times New Roman" w:hAnsiTheme="minorHAnsi"/>
          <w:color w:val="FF0000"/>
          <w:szCs w:val="24"/>
        </w:rPr>
        <w:t xml:space="preserve"> at 10:00 a.m.</w:t>
      </w:r>
    </w:p>
    <w:p w:rsidR="002F5851" w:rsidRPr="00195527" w:rsidRDefault="00195527" w:rsidP="009F6610">
      <w:pPr>
        <w:pStyle w:val="FreeForm"/>
        <w:jc w:val="both"/>
        <w:rPr>
          <w:rFonts w:asciiTheme="minorHAnsi" w:eastAsia="Times New Roman" w:hAnsiTheme="minorHAnsi"/>
          <w:color w:val="auto"/>
          <w:szCs w:val="24"/>
        </w:rPr>
      </w:pPr>
      <w:r w:rsidRPr="00195527">
        <w:rPr>
          <w:rFonts w:asciiTheme="minorHAnsi" w:eastAsia="Times New Roman" w:hAnsiTheme="minorHAnsi"/>
          <w:color w:val="auto"/>
          <w:szCs w:val="24"/>
        </w:rPr>
        <w:t>T</w:t>
      </w:r>
      <w:r w:rsidR="002F5851" w:rsidRPr="00195527">
        <w:rPr>
          <w:rFonts w:asciiTheme="minorHAnsi" w:eastAsia="Times New Roman" w:hAnsiTheme="minorHAnsi"/>
          <w:color w:val="auto"/>
          <w:szCs w:val="24"/>
        </w:rPr>
        <w:t>he poignant, passionate and profound songs of Belgian songwriter Jacques Brel are brought to life….the sheer poetry of his songs supports many layers of interpretation.</w:t>
      </w:r>
    </w:p>
    <w:p w:rsidR="002F5851" w:rsidRPr="00195527" w:rsidRDefault="002F5851" w:rsidP="009F6610">
      <w:pPr>
        <w:pStyle w:val="FreeForm"/>
        <w:jc w:val="both"/>
        <w:rPr>
          <w:rFonts w:asciiTheme="minorHAnsi" w:eastAsia="Times New Roman" w:hAnsiTheme="minorHAnsi"/>
          <w:color w:val="auto"/>
          <w:szCs w:val="24"/>
        </w:rPr>
      </w:pPr>
    </w:p>
    <w:p w:rsidR="002F5851" w:rsidRPr="00195527" w:rsidRDefault="002F5851" w:rsidP="009F6610">
      <w:pPr>
        <w:pStyle w:val="FreeForm"/>
        <w:jc w:val="both"/>
        <w:rPr>
          <w:rFonts w:asciiTheme="minorHAnsi" w:eastAsia="Times New Roman" w:hAnsiTheme="minorHAnsi"/>
          <w:b/>
          <w:color w:val="auto"/>
          <w:szCs w:val="24"/>
        </w:rPr>
      </w:pPr>
      <w:r w:rsidRPr="00195527">
        <w:rPr>
          <w:rFonts w:asciiTheme="minorHAnsi" w:eastAsia="Times New Roman" w:hAnsiTheme="minorHAnsi"/>
          <w:b/>
          <w:i/>
          <w:color w:val="auto"/>
          <w:szCs w:val="24"/>
        </w:rPr>
        <w:t>How the Other Half Loves</w:t>
      </w:r>
      <w:r w:rsidRPr="00195527">
        <w:rPr>
          <w:rFonts w:asciiTheme="minorHAnsi" w:eastAsia="Times New Roman" w:hAnsiTheme="minorHAnsi"/>
          <w:b/>
          <w:color w:val="auto"/>
          <w:szCs w:val="24"/>
        </w:rPr>
        <w:t xml:space="preserve"> by Alan Ayckbourn</w:t>
      </w:r>
    </w:p>
    <w:p w:rsidR="006562FA" w:rsidRPr="00195527" w:rsidRDefault="006562FA" w:rsidP="006562FA">
      <w:pPr>
        <w:pStyle w:val="FreeForm"/>
        <w:rPr>
          <w:rFonts w:asciiTheme="minorHAnsi" w:eastAsia="Times New Roman" w:hAnsiTheme="minorHAnsi"/>
          <w:color w:val="FF0000"/>
          <w:szCs w:val="24"/>
        </w:rPr>
      </w:pPr>
      <w:r w:rsidRPr="00195527">
        <w:rPr>
          <w:rFonts w:asciiTheme="minorHAnsi" w:eastAsia="Times New Roman" w:hAnsiTheme="minorHAnsi"/>
          <w:color w:val="FF0000"/>
          <w:szCs w:val="24"/>
        </w:rPr>
        <w:t>Matinee Date: May 27, 2015 at the Charity Randall Theatre</w:t>
      </w:r>
      <w:r w:rsidR="005C1ECF" w:rsidRPr="00195527">
        <w:rPr>
          <w:rFonts w:asciiTheme="minorHAnsi" w:eastAsia="Times New Roman" w:hAnsiTheme="minorHAnsi"/>
          <w:color w:val="FF0000"/>
          <w:szCs w:val="24"/>
        </w:rPr>
        <w:t xml:space="preserve"> at 10:00 a.m.</w:t>
      </w:r>
    </w:p>
    <w:p w:rsidR="002F5851" w:rsidRPr="00195527" w:rsidRDefault="006562FA" w:rsidP="009F6610">
      <w:pPr>
        <w:pStyle w:val="FreeForm"/>
        <w:jc w:val="both"/>
        <w:rPr>
          <w:rFonts w:asciiTheme="minorHAnsi" w:eastAsia="Times New Roman" w:hAnsiTheme="minorHAnsi"/>
          <w:color w:val="auto"/>
          <w:szCs w:val="24"/>
        </w:rPr>
      </w:pPr>
      <w:r w:rsidRPr="00195527">
        <w:rPr>
          <w:rFonts w:asciiTheme="minorHAnsi" w:eastAsia="Times New Roman" w:hAnsiTheme="minorHAnsi"/>
          <w:color w:val="auto"/>
          <w:szCs w:val="24"/>
        </w:rPr>
        <w:t xml:space="preserve">A </w:t>
      </w:r>
      <w:r w:rsidR="002F5851" w:rsidRPr="00195527">
        <w:rPr>
          <w:rFonts w:asciiTheme="minorHAnsi" w:eastAsia="Times New Roman" w:hAnsiTheme="minorHAnsi"/>
          <w:color w:val="auto"/>
          <w:szCs w:val="24"/>
        </w:rPr>
        <w:t>classic farce b</w:t>
      </w:r>
      <w:r w:rsidRPr="00195527">
        <w:rPr>
          <w:rFonts w:asciiTheme="minorHAnsi" w:eastAsia="Times New Roman" w:hAnsiTheme="minorHAnsi"/>
          <w:color w:val="auto"/>
          <w:szCs w:val="24"/>
        </w:rPr>
        <w:t>y the genius of English theatre!</w:t>
      </w:r>
    </w:p>
    <w:p w:rsidR="002F5851" w:rsidRPr="00195527" w:rsidRDefault="002F5851" w:rsidP="009F6610">
      <w:pPr>
        <w:pStyle w:val="FreeForm"/>
        <w:jc w:val="both"/>
        <w:rPr>
          <w:rFonts w:asciiTheme="minorHAnsi" w:eastAsia="Times New Roman" w:hAnsiTheme="minorHAnsi"/>
          <w:color w:val="auto"/>
          <w:szCs w:val="24"/>
        </w:rPr>
      </w:pPr>
    </w:p>
    <w:p w:rsidR="002F5851" w:rsidRPr="00195527" w:rsidRDefault="002F5851" w:rsidP="009F6610">
      <w:pPr>
        <w:pStyle w:val="FreeForm"/>
        <w:jc w:val="both"/>
        <w:rPr>
          <w:rFonts w:asciiTheme="minorHAnsi" w:eastAsia="Times New Roman" w:hAnsiTheme="minorHAnsi"/>
          <w:i/>
          <w:color w:val="auto"/>
          <w:szCs w:val="24"/>
        </w:rPr>
      </w:pPr>
      <w:r w:rsidRPr="00195527">
        <w:rPr>
          <w:rFonts w:asciiTheme="minorHAnsi" w:eastAsia="Times New Roman" w:hAnsiTheme="minorHAnsi"/>
          <w:i/>
          <w:color w:val="auto"/>
          <w:szCs w:val="24"/>
        </w:rPr>
        <w:t>Summer comes, and we invite teachers to see Sharon’s Grave</w:t>
      </w:r>
      <w:r w:rsidR="009F6610" w:rsidRPr="00195527">
        <w:rPr>
          <w:rFonts w:asciiTheme="minorHAnsi" w:eastAsia="Times New Roman" w:hAnsiTheme="minorHAnsi"/>
          <w:i/>
          <w:color w:val="auto"/>
          <w:szCs w:val="24"/>
        </w:rPr>
        <w:t xml:space="preserve"> by John B. Keane, one of Ireland’s foremost storytellers.</w:t>
      </w:r>
      <w:r w:rsidR="00ED43FE" w:rsidRPr="00195527">
        <w:rPr>
          <w:rFonts w:asciiTheme="minorHAnsi" w:eastAsia="Times New Roman" w:hAnsiTheme="minorHAnsi"/>
          <w:i/>
          <w:color w:val="auto"/>
          <w:szCs w:val="24"/>
        </w:rPr>
        <w:t xml:space="preserve">  Dates are July 16 – August 8, 2015</w:t>
      </w:r>
      <w:r w:rsidR="00BE6194" w:rsidRPr="00195527">
        <w:rPr>
          <w:rFonts w:asciiTheme="minorHAnsi" w:eastAsia="Times New Roman" w:hAnsiTheme="minorHAnsi"/>
          <w:i/>
          <w:color w:val="auto"/>
          <w:szCs w:val="24"/>
        </w:rPr>
        <w:t xml:space="preserve"> at the Charity Randall Theatre</w:t>
      </w:r>
      <w:r w:rsidR="00ED43FE" w:rsidRPr="00195527">
        <w:rPr>
          <w:rFonts w:asciiTheme="minorHAnsi" w:eastAsia="Times New Roman" w:hAnsiTheme="minorHAnsi"/>
          <w:i/>
          <w:color w:val="auto"/>
          <w:szCs w:val="24"/>
        </w:rPr>
        <w:t>.</w:t>
      </w:r>
    </w:p>
    <w:p w:rsidR="009F6610" w:rsidRPr="00195527" w:rsidRDefault="009F6610" w:rsidP="009F6610">
      <w:pPr>
        <w:pStyle w:val="FreeForm"/>
        <w:jc w:val="both"/>
        <w:rPr>
          <w:rFonts w:asciiTheme="minorHAnsi" w:eastAsia="Times New Roman" w:hAnsiTheme="minorHAnsi"/>
          <w:i/>
          <w:color w:val="auto"/>
          <w:szCs w:val="24"/>
        </w:rPr>
      </w:pPr>
    </w:p>
    <w:p w:rsidR="009F6610" w:rsidRPr="00195527" w:rsidRDefault="009F6610" w:rsidP="009F6610">
      <w:pPr>
        <w:pStyle w:val="FreeForm"/>
        <w:jc w:val="both"/>
        <w:rPr>
          <w:rFonts w:asciiTheme="minorHAnsi" w:eastAsia="Times New Roman" w:hAnsiTheme="minorHAnsi"/>
          <w:b/>
          <w:color w:val="auto"/>
          <w:szCs w:val="24"/>
        </w:rPr>
      </w:pPr>
      <w:r w:rsidRPr="00195527">
        <w:rPr>
          <w:rFonts w:asciiTheme="minorHAnsi" w:eastAsia="Times New Roman" w:hAnsiTheme="minorHAnsi"/>
          <w:b/>
          <w:i/>
          <w:color w:val="auto"/>
          <w:szCs w:val="24"/>
        </w:rPr>
        <w:t>Saint Joan</w:t>
      </w:r>
      <w:r w:rsidRPr="00195527">
        <w:rPr>
          <w:rFonts w:asciiTheme="minorHAnsi" w:eastAsia="Times New Roman" w:hAnsiTheme="minorHAnsi"/>
          <w:b/>
          <w:color w:val="auto"/>
          <w:szCs w:val="24"/>
        </w:rPr>
        <w:t xml:space="preserve"> by George Bernard Shaw</w:t>
      </w:r>
    </w:p>
    <w:p w:rsidR="006562FA" w:rsidRPr="00195527" w:rsidRDefault="006562FA" w:rsidP="006562FA">
      <w:pPr>
        <w:pStyle w:val="FreeForm"/>
        <w:rPr>
          <w:rFonts w:asciiTheme="minorHAnsi" w:eastAsia="Times New Roman" w:hAnsiTheme="minorHAnsi"/>
          <w:color w:val="FF0000"/>
          <w:szCs w:val="24"/>
        </w:rPr>
      </w:pPr>
      <w:r w:rsidRPr="00195527">
        <w:rPr>
          <w:rFonts w:asciiTheme="minorHAnsi" w:eastAsia="Times New Roman" w:hAnsiTheme="minorHAnsi"/>
          <w:color w:val="FF0000"/>
          <w:szCs w:val="24"/>
        </w:rPr>
        <w:t>Matinee Date: September 15, 2015</w:t>
      </w:r>
      <w:r w:rsidR="005C1ECF" w:rsidRPr="00195527">
        <w:rPr>
          <w:rFonts w:asciiTheme="minorHAnsi" w:eastAsia="Times New Roman" w:hAnsiTheme="minorHAnsi"/>
          <w:color w:val="FF0000"/>
          <w:szCs w:val="24"/>
        </w:rPr>
        <w:t xml:space="preserve"> at the Charity Randall Theatre at 10:00 a.m.</w:t>
      </w:r>
    </w:p>
    <w:p w:rsidR="009F6610" w:rsidRPr="00195527" w:rsidRDefault="009F6610" w:rsidP="009F6610">
      <w:pPr>
        <w:pStyle w:val="FreeForm"/>
        <w:jc w:val="both"/>
        <w:rPr>
          <w:rFonts w:asciiTheme="minorHAnsi" w:eastAsia="Times New Roman" w:hAnsiTheme="minorHAnsi"/>
          <w:color w:val="auto"/>
          <w:szCs w:val="24"/>
        </w:rPr>
      </w:pPr>
      <w:r w:rsidRPr="00195527">
        <w:rPr>
          <w:rFonts w:asciiTheme="minorHAnsi" w:eastAsia="Times New Roman" w:hAnsiTheme="minorHAnsi"/>
          <w:color w:val="auto"/>
          <w:szCs w:val="24"/>
        </w:rPr>
        <w:t>Shaw lays bare the very ideas of nationalism, protest and the freedom fighter.  Who was Saint Joan?  That is for the audience to decide.</w:t>
      </w:r>
    </w:p>
    <w:p w:rsidR="009F6610" w:rsidRPr="00195527" w:rsidRDefault="009F6610" w:rsidP="009F6610">
      <w:pPr>
        <w:pStyle w:val="FreeForm"/>
        <w:jc w:val="both"/>
        <w:rPr>
          <w:rFonts w:asciiTheme="minorHAnsi" w:eastAsia="Times New Roman" w:hAnsiTheme="minorHAnsi"/>
          <w:color w:val="auto"/>
          <w:szCs w:val="24"/>
        </w:rPr>
      </w:pPr>
    </w:p>
    <w:p w:rsidR="009F6610" w:rsidRPr="00195527" w:rsidRDefault="009F6610" w:rsidP="009F6610">
      <w:pPr>
        <w:pStyle w:val="FreeForm"/>
        <w:jc w:val="both"/>
        <w:rPr>
          <w:rFonts w:asciiTheme="minorHAnsi" w:eastAsia="Times New Roman" w:hAnsiTheme="minorHAnsi"/>
          <w:b/>
          <w:color w:val="auto"/>
          <w:szCs w:val="24"/>
        </w:rPr>
      </w:pPr>
      <w:r w:rsidRPr="00195527">
        <w:rPr>
          <w:rFonts w:asciiTheme="minorHAnsi" w:eastAsia="Times New Roman" w:hAnsiTheme="minorHAnsi"/>
          <w:b/>
          <w:i/>
          <w:color w:val="auto"/>
          <w:szCs w:val="24"/>
        </w:rPr>
        <w:t>The Tempest</w:t>
      </w:r>
      <w:r w:rsidRPr="00195527">
        <w:rPr>
          <w:rFonts w:asciiTheme="minorHAnsi" w:eastAsia="Times New Roman" w:hAnsiTheme="minorHAnsi"/>
          <w:b/>
          <w:color w:val="auto"/>
          <w:szCs w:val="24"/>
        </w:rPr>
        <w:t xml:space="preserve"> by William Shakespeare</w:t>
      </w:r>
    </w:p>
    <w:p w:rsidR="006562FA" w:rsidRPr="00195527" w:rsidRDefault="006562FA" w:rsidP="006562FA">
      <w:pPr>
        <w:pStyle w:val="FreeForm"/>
        <w:rPr>
          <w:rFonts w:asciiTheme="minorHAnsi" w:eastAsia="Times New Roman" w:hAnsiTheme="minorHAnsi"/>
          <w:color w:val="FF0000"/>
          <w:szCs w:val="24"/>
        </w:rPr>
      </w:pPr>
      <w:r w:rsidRPr="00195527">
        <w:rPr>
          <w:rFonts w:asciiTheme="minorHAnsi" w:eastAsia="Times New Roman" w:hAnsiTheme="minorHAnsi"/>
          <w:color w:val="FF0000"/>
          <w:szCs w:val="24"/>
        </w:rPr>
        <w:t>Matinee Dates: October 7, 2015, October 13, 2015, and October 20, 2015</w:t>
      </w:r>
      <w:r w:rsidR="005C1ECF" w:rsidRPr="00195527">
        <w:rPr>
          <w:rFonts w:asciiTheme="minorHAnsi" w:eastAsia="Times New Roman" w:hAnsiTheme="minorHAnsi"/>
          <w:color w:val="FF0000"/>
          <w:szCs w:val="24"/>
        </w:rPr>
        <w:t xml:space="preserve"> at the Charity Randall at 10:00 a.m.</w:t>
      </w:r>
    </w:p>
    <w:p w:rsidR="009F6610" w:rsidRPr="00195527" w:rsidRDefault="009F6610" w:rsidP="009F6610">
      <w:pPr>
        <w:pStyle w:val="FreeForm"/>
        <w:jc w:val="both"/>
        <w:rPr>
          <w:rFonts w:asciiTheme="minorHAnsi" w:eastAsia="Times New Roman" w:hAnsiTheme="minorHAnsi"/>
          <w:color w:val="auto"/>
          <w:szCs w:val="24"/>
        </w:rPr>
      </w:pPr>
      <w:r w:rsidRPr="00195527">
        <w:rPr>
          <w:rFonts w:asciiTheme="minorHAnsi" w:eastAsia="Times New Roman" w:hAnsiTheme="minorHAnsi"/>
          <w:color w:val="auto"/>
          <w:szCs w:val="24"/>
        </w:rPr>
        <w:t>One of the Bard’s last works, this play is rich in language and beauty, and is perfect for student audiences.</w:t>
      </w:r>
    </w:p>
    <w:p w:rsidR="009F6610" w:rsidRPr="00195527" w:rsidRDefault="009F6610" w:rsidP="009F6610">
      <w:pPr>
        <w:pStyle w:val="FreeForm"/>
        <w:jc w:val="both"/>
        <w:rPr>
          <w:rFonts w:asciiTheme="minorHAnsi" w:eastAsia="Times New Roman" w:hAnsiTheme="minorHAnsi"/>
          <w:color w:val="auto"/>
          <w:szCs w:val="24"/>
        </w:rPr>
      </w:pPr>
    </w:p>
    <w:p w:rsidR="00F510BA" w:rsidRPr="00195527" w:rsidRDefault="009F6610" w:rsidP="009F6610">
      <w:pPr>
        <w:pStyle w:val="FreeForm"/>
        <w:jc w:val="both"/>
        <w:rPr>
          <w:rFonts w:asciiTheme="minorHAnsi" w:hAnsiTheme="minorHAnsi"/>
          <w:b/>
          <w:szCs w:val="24"/>
        </w:rPr>
      </w:pPr>
      <w:r w:rsidRPr="00195527">
        <w:rPr>
          <w:rFonts w:asciiTheme="minorHAnsi" w:hAnsiTheme="minorHAnsi"/>
          <w:b/>
          <w:i/>
          <w:szCs w:val="24"/>
        </w:rPr>
        <w:t>Oliver Twist</w:t>
      </w:r>
      <w:r w:rsidRPr="00195527">
        <w:rPr>
          <w:rFonts w:asciiTheme="minorHAnsi" w:hAnsiTheme="minorHAnsi"/>
          <w:b/>
          <w:szCs w:val="24"/>
        </w:rPr>
        <w:t xml:space="preserve"> by Charles Dickens, adapted for the stage by Alan Stanford</w:t>
      </w:r>
    </w:p>
    <w:p w:rsidR="006562FA" w:rsidRPr="00195527" w:rsidRDefault="006562FA" w:rsidP="005C1ECF">
      <w:pPr>
        <w:pStyle w:val="FreeForm"/>
        <w:rPr>
          <w:rFonts w:asciiTheme="minorHAnsi" w:hAnsiTheme="minorHAnsi"/>
          <w:color w:val="FF0000"/>
          <w:szCs w:val="24"/>
        </w:rPr>
      </w:pPr>
      <w:r w:rsidRPr="00195527">
        <w:rPr>
          <w:rFonts w:asciiTheme="minorHAnsi" w:hAnsiTheme="minorHAnsi"/>
          <w:color w:val="FF0000"/>
          <w:szCs w:val="24"/>
        </w:rPr>
        <w:t>Matinee Dates: December 2, 2015 and December 15, 2015</w:t>
      </w:r>
      <w:r w:rsidR="005C1ECF" w:rsidRPr="00195527">
        <w:rPr>
          <w:rFonts w:asciiTheme="minorHAnsi" w:hAnsiTheme="minorHAnsi"/>
          <w:color w:val="FF0000"/>
          <w:szCs w:val="24"/>
        </w:rPr>
        <w:t xml:space="preserve"> at the Charity Randall Theatre at 10:00 a.m.</w:t>
      </w:r>
    </w:p>
    <w:p w:rsidR="009F6610" w:rsidRPr="00195527" w:rsidRDefault="009F6610" w:rsidP="009F6610">
      <w:pPr>
        <w:pStyle w:val="FreeForm"/>
        <w:jc w:val="both"/>
        <w:rPr>
          <w:rFonts w:asciiTheme="minorHAnsi" w:hAnsiTheme="minorHAnsi"/>
          <w:szCs w:val="24"/>
        </w:rPr>
      </w:pPr>
      <w:r w:rsidRPr="00195527">
        <w:rPr>
          <w:rFonts w:asciiTheme="minorHAnsi" w:hAnsiTheme="minorHAnsi"/>
          <w:szCs w:val="24"/>
        </w:rPr>
        <w:t>In one of the most famous stories of all time, the young and innocent are brought face to face with some of the worst sinners in London, but the result is an understanding of salvation and happiness.</w:t>
      </w:r>
    </w:p>
    <w:p w:rsidR="007C3880" w:rsidRPr="00195527" w:rsidRDefault="007C3880" w:rsidP="009F6610">
      <w:pPr>
        <w:pStyle w:val="FreeForm"/>
        <w:jc w:val="both"/>
        <w:rPr>
          <w:rFonts w:asciiTheme="minorHAnsi" w:hAnsiTheme="minorHAnsi"/>
          <w:szCs w:val="24"/>
        </w:rPr>
      </w:pPr>
    </w:p>
    <w:p w:rsidR="009F6610" w:rsidRPr="00195527" w:rsidRDefault="009F6610" w:rsidP="009F6610">
      <w:pPr>
        <w:pStyle w:val="FreeForm"/>
        <w:jc w:val="both"/>
        <w:rPr>
          <w:rFonts w:asciiTheme="minorHAnsi" w:hAnsiTheme="minorHAnsi"/>
          <w:szCs w:val="24"/>
        </w:rPr>
      </w:pPr>
    </w:p>
    <w:p w:rsidR="00F510BA" w:rsidRPr="00195527" w:rsidRDefault="00F510BA" w:rsidP="009F6610">
      <w:pPr>
        <w:pStyle w:val="FreeForm"/>
        <w:jc w:val="both"/>
        <w:rPr>
          <w:rFonts w:asciiTheme="minorHAnsi" w:hAnsiTheme="minorHAnsi"/>
          <w:szCs w:val="24"/>
        </w:rPr>
      </w:pPr>
    </w:p>
    <w:p w:rsidR="007C3880" w:rsidRPr="00195527" w:rsidRDefault="007C3880" w:rsidP="007B65ED">
      <w:pPr>
        <w:pStyle w:val="Header"/>
        <w:rPr>
          <w:rFonts w:asciiTheme="minorHAnsi" w:hAnsiTheme="minorHAnsi"/>
          <w:b/>
          <w:i/>
        </w:rPr>
      </w:pPr>
    </w:p>
    <w:p w:rsidR="005C1ECF" w:rsidRPr="00195527" w:rsidRDefault="005C1ECF" w:rsidP="007C3880">
      <w:pPr>
        <w:pStyle w:val="Header"/>
        <w:jc w:val="center"/>
        <w:rPr>
          <w:rFonts w:asciiTheme="minorHAnsi" w:hAnsiTheme="minorHAnsi"/>
          <w:b/>
          <w:i/>
        </w:rPr>
      </w:pPr>
    </w:p>
    <w:p w:rsidR="005C1ECF" w:rsidRPr="00195527" w:rsidRDefault="005C1ECF" w:rsidP="007C3880">
      <w:pPr>
        <w:pStyle w:val="Header"/>
        <w:jc w:val="center"/>
        <w:rPr>
          <w:rFonts w:asciiTheme="minorHAnsi" w:hAnsiTheme="minorHAnsi"/>
          <w:b/>
          <w:i/>
        </w:rPr>
      </w:pPr>
    </w:p>
    <w:p w:rsidR="005C1ECF" w:rsidRPr="00195527" w:rsidRDefault="005C1ECF" w:rsidP="007C3880">
      <w:pPr>
        <w:pStyle w:val="Header"/>
        <w:jc w:val="center"/>
        <w:rPr>
          <w:rFonts w:asciiTheme="minorHAnsi" w:hAnsiTheme="minorHAnsi"/>
          <w:b/>
          <w:i/>
        </w:rPr>
      </w:pPr>
    </w:p>
    <w:p w:rsidR="005C1ECF" w:rsidRPr="00195527" w:rsidRDefault="005C1ECF" w:rsidP="007C3880">
      <w:pPr>
        <w:pStyle w:val="Header"/>
        <w:jc w:val="center"/>
        <w:rPr>
          <w:rFonts w:asciiTheme="minorHAnsi" w:hAnsiTheme="minorHAnsi"/>
          <w:b/>
          <w:i/>
        </w:rPr>
      </w:pPr>
    </w:p>
    <w:p w:rsidR="00195527" w:rsidRPr="00195527" w:rsidRDefault="00195527" w:rsidP="007C3880">
      <w:pPr>
        <w:pStyle w:val="Header"/>
        <w:jc w:val="center"/>
        <w:rPr>
          <w:rFonts w:asciiTheme="minorHAnsi" w:hAnsiTheme="minorHAnsi"/>
          <w:b/>
          <w:i/>
        </w:rPr>
      </w:pPr>
    </w:p>
    <w:p w:rsidR="007C3880" w:rsidRPr="009700BE" w:rsidRDefault="00ED43FE" w:rsidP="007C3880">
      <w:pPr>
        <w:pStyle w:val="Header"/>
        <w:jc w:val="center"/>
        <w:rPr>
          <w:rFonts w:asciiTheme="minorHAnsi" w:hAnsiTheme="minorHAnsi"/>
          <w:b/>
          <w:i/>
          <w:sz w:val="28"/>
          <w:szCs w:val="28"/>
        </w:rPr>
      </w:pPr>
      <w:r w:rsidRPr="009700BE">
        <w:rPr>
          <w:rFonts w:asciiTheme="minorHAnsi" w:hAnsiTheme="minorHAnsi"/>
          <w:b/>
          <w:i/>
          <w:sz w:val="28"/>
          <w:szCs w:val="28"/>
        </w:rPr>
        <w:t xml:space="preserve">Student Matinees: </w:t>
      </w:r>
      <w:r w:rsidR="007C3880" w:rsidRPr="009700BE">
        <w:rPr>
          <w:rFonts w:asciiTheme="minorHAnsi" w:hAnsiTheme="minorHAnsi"/>
          <w:b/>
          <w:i/>
          <w:sz w:val="28"/>
          <w:szCs w:val="28"/>
        </w:rPr>
        <w:t>Reservation Form</w:t>
      </w:r>
    </w:p>
    <w:p w:rsidR="007C3880" w:rsidRPr="009700BE" w:rsidRDefault="007C3880" w:rsidP="007C3880">
      <w:pPr>
        <w:pStyle w:val="Header"/>
        <w:jc w:val="center"/>
        <w:rPr>
          <w:rFonts w:asciiTheme="minorHAnsi" w:hAnsiTheme="minorHAnsi"/>
          <w:b/>
          <w:i/>
          <w:sz w:val="28"/>
          <w:szCs w:val="28"/>
        </w:rPr>
      </w:pPr>
      <w:r w:rsidRPr="009700BE">
        <w:rPr>
          <w:rFonts w:asciiTheme="minorHAnsi" w:hAnsiTheme="minorHAnsi"/>
          <w:b/>
          <w:i/>
          <w:sz w:val="28"/>
          <w:szCs w:val="28"/>
        </w:rPr>
        <w:t>Please Circle All Dates that Apply</w:t>
      </w:r>
    </w:p>
    <w:p w:rsidR="007C3880" w:rsidRPr="00195527" w:rsidRDefault="007C3880" w:rsidP="007C3880">
      <w:pPr>
        <w:pStyle w:val="Header"/>
        <w:jc w:val="center"/>
        <w:rPr>
          <w:rFonts w:asciiTheme="minorHAnsi" w:hAnsiTheme="minorHAnsi"/>
          <w:b/>
          <w:i/>
        </w:rPr>
      </w:pPr>
    </w:p>
    <w:p w:rsidR="007C3880" w:rsidRPr="00195527" w:rsidRDefault="007C3880" w:rsidP="007C3880">
      <w:pPr>
        <w:pStyle w:val="NoSpacing"/>
        <w:rPr>
          <w:rFonts w:eastAsia="Times New Roman"/>
          <w:color w:val="FF0000"/>
          <w:sz w:val="24"/>
          <w:szCs w:val="24"/>
        </w:rPr>
      </w:pPr>
      <w:r w:rsidRPr="00195527">
        <w:rPr>
          <w:i/>
          <w:sz w:val="24"/>
          <w:szCs w:val="24"/>
        </w:rPr>
        <w:t>For the Tree to Drop</w:t>
      </w:r>
      <w:r w:rsidRPr="00195527">
        <w:rPr>
          <w:sz w:val="24"/>
          <w:szCs w:val="24"/>
        </w:rPr>
        <w:tab/>
      </w:r>
      <w:r w:rsidRPr="00195527">
        <w:rPr>
          <w:sz w:val="24"/>
          <w:szCs w:val="24"/>
        </w:rPr>
        <w:tab/>
      </w:r>
      <w:r w:rsidRPr="00195527">
        <w:rPr>
          <w:sz w:val="24"/>
          <w:szCs w:val="24"/>
        </w:rPr>
        <w:tab/>
      </w:r>
      <w:r w:rsidRPr="00195527">
        <w:rPr>
          <w:sz w:val="24"/>
          <w:szCs w:val="24"/>
        </w:rPr>
        <w:tab/>
      </w:r>
      <w:r w:rsidRPr="00195527">
        <w:rPr>
          <w:sz w:val="24"/>
          <w:szCs w:val="24"/>
        </w:rPr>
        <w:tab/>
      </w:r>
      <w:r w:rsidRPr="00195527">
        <w:rPr>
          <w:sz w:val="24"/>
          <w:szCs w:val="24"/>
        </w:rPr>
        <w:tab/>
      </w:r>
      <w:r w:rsidRPr="00195527">
        <w:rPr>
          <w:rFonts w:eastAsia="Times New Roman"/>
          <w:color w:val="FF0000"/>
          <w:sz w:val="24"/>
          <w:szCs w:val="24"/>
        </w:rPr>
        <w:t>February 19, 2015</w:t>
      </w:r>
      <w:r w:rsidR="00612406" w:rsidRPr="00195527">
        <w:rPr>
          <w:rFonts w:eastAsia="Times New Roman"/>
          <w:color w:val="FF0000"/>
          <w:sz w:val="24"/>
          <w:szCs w:val="24"/>
        </w:rPr>
        <w:tab/>
        <w:t>No. of students_____</w:t>
      </w:r>
    </w:p>
    <w:p w:rsidR="007C3880" w:rsidRPr="00195527" w:rsidRDefault="007C3880" w:rsidP="007C3880">
      <w:pPr>
        <w:pStyle w:val="NoSpacing"/>
        <w:rPr>
          <w:rFonts w:eastAsia="Times New Roman"/>
          <w:color w:val="FF0000"/>
          <w:sz w:val="24"/>
          <w:szCs w:val="24"/>
        </w:rPr>
      </w:pPr>
    </w:p>
    <w:p w:rsidR="007C3880" w:rsidRPr="00195527" w:rsidRDefault="007C3880" w:rsidP="007C3880">
      <w:pPr>
        <w:pStyle w:val="NoSpacing"/>
        <w:rPr>
          <w:rFonts w:eastAsia="Times New Roman"/>
          <w:sz w:val="24"/>
          <w:szCs w:val="24"/>
        </w:rPr>
      </w:pPr>
      <w:r w:rsidRPr="00195527">
        <w:rPr>
          <w:rFonts w:eastAsia="Times New Roman"/>
          <w:i/>
          <w:sz w:val="24"/>
          <w:szCs w:val="24"/>
        </w:rPr>
        <w:t>Jacques Brel is Alive and Well and Living in Paris</w:t>
      </w:r>
      <w:r w:rsidRPr="00195527">
        <w:rPr>
          <w:rFonts w:eastAsia="Times New Roman"/>
          <w:sz w:val="24"/>
          <w:szCs w:val="24"/>
        </w:rPr>
        <w:tab/>
      </w:r>
      <w:r w:rsidRPr="00195527">
        <w:rPr>
          <w:rFonts w:eastAsia="Times New Roman"/>
          <w:sz w:val="24"/>
          <w:szCs w:val="24"/>
        </w:rPr>
        <w:tab/>
      </w:r>
      <w:r w:rsidRPr="00195527">
        <w:rPr>
          <w:rFonts w:eastAsia="Times New Roman"/>
          <w:color w:val="FF0000"/>
          <w:sz w:val="24"/>
          <w:szCs w:val="24"/>
        </w:rPr>
        <w:t>April 29, 2015</w:t>
      </w:r>
      <w:r w:rsidR="00612406" w:rsidRPr="00195527">
        <w:rPr>
          <w:rFonts w:eastAsia="Times New Roman"/>
          <w:color w:val="FF0000"/>
          <w:sz w:val="24"/>
          <w:szCs w:val="24"/>
        </w:rPr>
        <w:tab/>
      </w:r>
      <w:r w:rsidR="00612406" w:rsidRPr="00195527">
        <w:rPr>
          <w:rFonts w:eastAsia="Times New Roman"/>
          <w:color w:val="FF0000"/>
          <w:sz w:val="24"/>
          <w:szCs w:val="24"/>
        </w:rPr>
        <w:tab/>
        <w:t>No. of students_____</w:t>
      </w:r>
    </w:p>
    <w:p w:rsidR="007C3880" w:rsidRPr="00195527" w:rsidRDefault="007C3880" w:rsidP="007C3880">
      <w:pPr>
        <w:pStyle w:val="NoSpacing"/>
        <w:rPr>
          <w:rFonts w:eastAsia="Times New Roman"/>
          <w:sz w:val="24"/>
          <w:szCs w:val="24"/>
        </w:rPr>
      </w:pPr>
    </w:p>
    <w:p w:rsidR="007C3880" w:rsidRPr="00195527" w:rsidRDefault="007C3880" w:rsidP="007C3880">
      <w:pPr>
        <w:pStyle w:val="NoSpacing"/>
        <w:rPr>
          <w:rFonts w:eastAsia="Times New Roman"/>
          <w:color w:val="FF0000"/>
          <w:sz w:val="24"/>
          <w:szCs w:val="24"/>
        </w:rPr>
      </w:pPr>
      <w:r w:rsidRPr="00195527">
        <w:rPr>
          <w:rFonts w:eastAsia="Times New Roman"/>
          <w:i/>
          <w:sz w:val="24"/>
          <w:szCs w:val="24"/>
        </w:rPr>
        <w:t>How the Other Half Loves</w:t>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color w:val="FF0000"/>
          <w:sz w:val="24"/>
          <w:szCs w:val="24"/>
        </w:rPr>
        <w:t>May 27, 2015</w:t>
      </w:r>
      <w:r w:rsidR="00612406" w:rsidRPr="00195527">
        <w:rPr>
          <w:rFonts w:eastAsia="Times New Roman"/>
          <w:color w:val="FF0000"/>
          <w:sz w:val="24"/>
          <w:szCs w:val="24"/>
        </w:rPr>
        <w:tab/>
      </w:r>
      <w:r w:rsidR="00612406" w:rsidRPr="00195527">
        <w:rPr>
          <w:rFonts w:eastAsia="Times New Roman"/>
          <w:color w:val="FF0000"/>
          <w:sz w:val="24"/>
          <w:szCs w:val="24"/>
        </w:rPr>
        <w:tab/>
        <w:t>No. of students_____</w:t>
      </w:r>
    </w:p>
    <w:p w:rsidR="007C3880" w:rsidRPr="00195527" w:rsidRDefault="007C3880" w:rsidP="007C3880">
      <w:pPr>
        <w:pStyle w:val="NoSpacing"/>
        <w:rPr>
          <w:rFonts w:eastAsia="Times New Roman"/>
          <w:sz w:val="24"/>
          <w:szCs w:val="24"/>
        </w:rPr>
      </w:pPr>
    </w:p>
    <w:p w:rsidR="007C3880" w:rsidRPr="00195527" w:rsidRDefault="007C3880" w:rsidP="005C1ECF">
      <w:pPr>
        <w:pStyle w:val="NoSpacing"/>
        <w:rPr>
          <w:rFonts w:eastAsia="Times New Roman"/>
          <w:color w:val="FF0000"/>
          <w:sz w:val="24"/>
          <w:szCs w:val="24"/>
        </w:rPr>
      </w:pPr>
      <w:r w:rsidRPr="00195527">
        <w:rPr>
          <w:rFonts w:eastAsia="Times New Roman"/>
          <w:i/>
          <w:sz w:val="24"/>
          <w:szCs w:val="24"/>
        </w:rPr>
        <w:t>Saint Joan</w:t>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color w:val="FF0000"/>
          <w:sz w:val="24"/>
          <w:szCs w:val="24"/>
        </w:rPr>
        <w:t xml:space="preserve"> September 15, 2015</w:t>
      </w:r>
      <w:r w:rsidR="00612406" w:rsidRPr="00195527">
        <w:rPr>
          <w:rFonts w:eastAsia="Times New Roman"/>
          <w:color w:val="FF0000"/>
          <w:sz w:val="24"/>
          <w:szCs w:val="24"/>
        </w:rPr>
        <w:tab/>
        <w:t>No. of students_____</w:t>
      </w:r>
    </w:p>
    <w:p w:rsidR="007C3880" w:rsidRPr="00195527" w:rsidRDefault="007C3880" w:rsidP="007C3880">
      <w:pPr>
        <w:pStyle w:val="NoSpacing"/>
        <w:rPr>
          <w:rFonts w:eastAsia="Times New Roman"/>
          <w:sz w:val="24"/>
          <w:szCs w:val="24"/>
        </w:rPr>
      </w:pPr>
    </w:p>
    <w:p w:rsidR="007C3880" w:rsidRPr="00195527" w:rsidRDefault="007C3880" w:rsidP="007C3880">
      <w:pPr>
        <w:pStyle w:val="NoSpacing"/>
        <w:rPr>
          <w:rFonts w:eastAsia="Times New Roman"/>
          <w:color w:val="FF0000"/>
          <w:sz w:val="24"/>
          <w:szCs w:val="24"/>
        </w:rPr>
      </w:pPr>
      <w:r w:rsidRPr="00195527">
        <w:rPr>
          <w:rFonts w:eastAsia="Times New Roman"/>
          <w:i/>
          <w:sz w:val="24"/>
          <w:szCs w:val="24"/>
        </w:rPr>
        <w:t>The Tempest</w:t>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color w:val="FF0000"/>
          <w:sz w:val="24"/>
          <w:szCs w:val="24"/>
        </w:rPr>
        <w:t xml:space="preserve">October 7, 2015 </w:t>
      </w:r>
      <w:r w:rsidR="00612406" w:rsidRPr="00195527">
        <w:rPr>
          <w:rFonts w:eastAsia="Times New Roman"/>
          <w:color w:val="FF0000"/>
          <w:sz w:val="24"/>
          <w:szCs w:val="24"/>
        </w:rPr>
        <w:tab/>
        <w:t>No. of students_____</w:t>
      </w:r>
    </w:p>
    <w:p w:rsidR="007C3880" w:rsidRPr="00195527" w:rsidRDefault="007C3880" w:rsidP="00ED43FE">
      <w:pPr>
        <w:pStyle w:val="NoSpacing"/>
        <w:rPr>
          <w:rFonts w:eastAsia="Times New Roman"/>
          <w:color w:val="FF0000"/>
          <w:sz w:val="24"/>
          <w:szCs w:val="24"/>
        </w:rPr>
      </w:pP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color w:val="FF0000"/>
          <w:sz w:val="24"/>
          <w:szCs w:val="24"/>
        </w:rPr>
        <w:t>October 13, 2015</w:t>
      </w:r>
      <w:r w:rsidR="00612406" w:rsidRPr="00195527">
        <w:rPr>
          <w:rFonts w:eastAsia="Times New Roman"/>
          <w:color w:val="FF0000"/>
          <w:sz w:val="24"/>
          <w:szCs w:val="24"/>
        </w:rPr>
        <w:tab/>
        <w:t>No. of students_____</w:t>
      </w:r>
    </w:p>
    <w:p w:rsidR="00ED43FE" w:rsidRPr="00195527" w:rsidRDefault="007C3880" w:rsidP="007C3880">
      <w:pPr>
        <w:pStyle w:val="NoSpacing"/>
        <w:rPr>
          <w:rFonts w:eastAsia="Times New Roman"/>
          <w:color w:val="FF0000"/>
          <w:sz w:val="24"/>
          <w:szCs w:val="24"/>
        </w:rPr>
      </w:pP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color w:val="FF0000"/>
          <w:sz w:val="24"/>
          <w:szCs w:val="24"/>
        </w:rPr>
        <w:t>October 20, 2015</w:t>
      </w:r>
      <w:r w:rsidR="00612406" w:rsidRPr="00195527">
        <w:rPr>
          <w:rFonts w:eastAsia="Times New Roman"/>
          <w:color w:val="FF0000"/>
          <w:sz w:val="24"/>
          <w:szCs w:val="24"/>
        </w:rPr>
        <w:tab/>
        <w:t>No. of students_____</w:t>
      </w:r>
    </w:p>
    <w:p w:rsidR="00ED43FE" w:rsidRPr="00195527" w:rsidRDefault="00ED43FE" w:rsidP="007C3880">
      <w:pPr>
        <w:pStyle w:val="NoSpacing"/>
        <w:rPr>
          <w:rFonts w:eastAsia="Times New Roman"/>
          <w:sz w:val="24"/>
          <w:szCs w:val="24"/>
        </w:rPr>
      </w:pPr>
    </w:p>
    <w:p w:rsidR="00ED43FE" w:rsidRPr="00195527" w:rsidRDefault="00ED43FE" w:rsidP="007C3880">
      <w:pPr>
        <w:pStyle w:val="NoSpacing"/>
        <w:rPr>
          <w:rFonts w:eastAsia="Times New Roman"/>
          <w:color w:val="FF0000"/>
          <w:sz w:val="24"/>
          <w:szCs w:val="24"/>
        </w:rPr>
      </w:pPr>
      <w:r w:rsidRPr="00195527">
        <w:rPr>
          <w:rFonts w:eastAsia="Times New Roman"/>
          <w:i/>
          <w:sz w:val="24"/>
          <w:szCs w:val="24"/>
        </w:rPr>
        <w:t>Oliver Twist</w:t>
      </w:r>
      <w:r w:rsidRPr="00195527">
        <w:rPr>
          <w:rFonts w:eastAsia="Times New Roman"/>
          <w:i/>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color w:val="FF0000"/>
          <w:sz w:val="24"/>
          <w:szCs w:val="24"/>
        </w:rPr>
        <w:t>December 2, 2015</w:t>
      </w:r>
      <w:r w:rsidR="00612406" w:rsidRPr="00195527">
        <w:rPr>
          <w:rFonts w:eastAsia="Times New Roman"/>
          <w:color w:val="FF0000"/>
          <w:sz w:val="24"/>
          <w:szCs w:val="24"/>
        </w:rPr>
        <w:tab/>
        <w:t>No. of students_____</w:t>
      </w:r>
    </w:p>
    <w:p w:rsidR="00612406" w:rsidRPr="00195527" w:rsidRDefault="00ED43FE" w:rsidP="007C3880">
      <w:pPr>
        <w:pStyle w:val="NoSpacing"/>
        <w:rPr>
          <w:rFonts w:eastAsia="Times New Roman"/>
          <w:color w:val="FF0000"/>
          <w:sz w:val="24"/>
          <w:szCs w:val="24"/>
        </w:rPr>
      </w:pP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sz w:val="24"/>
          <w:szCs w:val="24"/>
        </w:rPr>
        <w:tab/>
      </w:r>
      <w:r w:rsidRPr="00195527">
        <w:rPr>
          <w:rFonts w:eastAsia="Times New Roman"/>
          <w:color w:val="FF0000"/>
          <w:sz w:val="24"/>
          <w:szCs w:val="24"/>
        </w:rPr>
        <w:t>December 15, 2015</w:t>
      </w:r>
      <w:r w:rsidR="007C3880" w:rsidRPr="00195527">
        <w:rPr>
          <w:rFonts w:eastAsia="Times New Roman"/>
          <w:color w:val="FF0000"/>
          <w:sz w:val="24"/>
          <w:szCs w:val="24"/>
        </w:rPr>
        <w:t xml:space="preserve"> </w:t>
      </w:r>
      <w:r w:rsidR="00612406" w:rsidRPr="00195527">
        <w:rPr>
          <w:rFonts w:eastAsia="Times New Roman"/>
          <w:color w:val="FF0000"/>
          <w:sz w:val="24"/>
          <w:szCs w:val="24"/>
        </w:rPr>
        <w:tab/>
        <w:t>No. of students_____</w:t>
      </w:r>
    </w:p>
    <w:p w:rsidR="00612406" w:rsidRPr="00195527" w:rsidRDefault="00612406" w:rsidP="007C3880">
      <w:pPr>
        <w:pStyle w:val="NoSpacing"/>
        <w:rPr>
          <w:rFonts w:eastAsia="Times New Roman"/>
          <w:color w:val="FF0000"/>
          <w:sz w:val="24"/>
          <w:szCs w:val="24"/>
        </w:rPr>
      </w:pPr>
    </w:p>
    <w:p w:rsidR="00612406" w:rsidRPr="00195527" w:rsidRDefault="00612406" w:rsidP="007C3880">
      <w:pPr>
        <w:pStyle w:val="NoSpacing"/>
        <w:rPr>
          <w:rFonts w:eastAsia="Times New Roman"/>
          <w:sz w:val="24"/>
          <w:szCs w:val="24"/>
        </w:rPr>
      </w:pPr>
    </w:p>
    <w:p w:rsidR="00612406" w:rsidRPr="00195527" w:rsidRDefault="00612406" w:rsidP="007C3880">
      <w:pPr>
        <w:pStyle w:val="NoSpacing"/>
        <w:rPr>
          <w:rFonts w:eastAsia="Times New Roman"/>
          <w:sz w:val="24"/>
          <w:szCs w:val="24"/>
        </w:rPr>
      </w:pPr>
      <w:r w:rsidRPr="00195527">
        <w:rPr>
          <w:rFonts w:eastAsia="Times New Roman"/>
          <w:sz w:val="24"/>
          <w:szCs w:val="24"/>
        </w:rPr>
        <w:t>Would you like a pre-matinee visit to your classroom?  Yes  or  No</w:t>
      </w:r>
    </w:p>
    <w:p w:rsidR="00612406" w:rsidRPr="00195527" w:rsidRDefault="00612406" w:rsidP="007C3880">
      <w:pPr>
        <w:pStyle w:val="NoSpacing"/>
        <w:rPr>
          <w:rFonts w:eastAsia="Times New Roman"/>
          <w:sz w:val="24"/>
          <w:szCs w:val="24"/>
        </w:rPr>
      </w:pPr>
      <w:r w:rsidRPr="00195527">
        <w:rPr>
          <w:rFonts w:eastAsia="Times New Roman"/>
          <w:sz w:val="24"/>
          <w:szCs w:val="24"/>
        </w:rPr>
        <w:t xml:space="preserve">If yes, what are some possible dates and times? </w:t>
      </w:r>
      <w:r w:rsidR="00195527">
        <w:rPr>
          <w:rFonts w:eastAsia="Times New Roman"/>
          <w:sz w:val="24"/>
          <w:szCs w:val="24"/>
        </w:rPr>
        <w:t xml:space="preserve"> </w:t>
      </w:r>
      <w:proofErr w:type="gramStart"/>
      <w:r w:rsidRPr="00195527">
        <w:rPr>
          <w:rFonts w:eastAsia="Times New Roman"/>
          <w:sz w:val="24"/>
          <w:szCs w:val="24"/>
        </w:rPr>
        <w:t>(</w:t>
      </w:r>
      <w:r w:rsidR="00195527" w:rsidRPr="00195527">
        <w:rPr>
          <w:rFonts w:eastAsia="Times New Roman"/>
          <w:sz w:val="24"/>
          <w:szCs w:val="24"/>
        </w:rPr>
        <w:t>Subject</w:t>
      </w:r>
      <w:r w:rsidRPr="00195527">
        <w:rPr>
          <w:rFonts w:eastAsia="Times New Roman"/>
          <w:sz w:val="24"/>
          <w:szCs w:val="24"/>
        </w:rPr>
        <w:t xml:space="preserve"> to availability of PICT teaching artist</w:t>
      </w:r>
      <w:r w:rsidR="00195527">
        <w:rPr>
          <w:rFonts w:eastAsia="Times New Roman"/>
          <w:sz w:val="24"/>
          <w:szCs w:val="24"/>
        </w:rPr>
        <w:t>.</w:t>
      </w:r>
      <w:r w:rsidRPr="00195527">
        <w:rPr>
          <w:rFonts w:eastAsia="Times New Roman"/>
          <w:sz w:val="24"/>
          <w:szCs w:val="24"/>
        </w:rPr>
        <w:t>)</w:t>
      </w:r>
      <w:proofErr w:type="gramEnd"/>
    </w:p>
    <w:p w:rsidR="00F36743" w:rsidRPr="00195527" w:rsidRDefault="00612406" w:rsidP="007C3880">
      <w:pPr>
        <w:pStyle w:val="NoSpacing"/>
        <w:rPr>
          <w:rFonts w:eastAsia="Times New Roman"/>
          <w:sz w:val="24"/>
          <w:szCs w:val="24"/>
        </w:rPr>
      </w:pPr>
      <w:r w:rsidRPr="00195527">
        <w:rPr>
          <w:rFonts w:eastAsia="Times New Roman"/>
          <w:sz w:val="24"/>
          <w:szCs w:val="24"/>
        </w:rPr>
        <w:t>Please indicate if technology, in the form of Skype or Face</w:t>
      </w:r>
      <w:r w:rsidR="00195527">
        <w:rPr>
          <w:rFonts w:eastAsia="Times New Roman"/>
          <w:sz w:val="24"/>
          <w:szCs w:val="24"/>
        </w:rPr>
        <w:t xml:space="preserve"> T</w:t>
      </w:r>
      <w:r w:rsidRPr="00195527">
        <w:rPr>
          <w:rFonts w:eastAsia="Times New Roman"/>
          <w:sz w:val="24"/>
          <w:szCs w:val="24"/>
        </w:rPr>
        <w:t>ime, is available in your classroom.</w:t>
      </w:r>
    </w:p>
    <w:p w:rsidR="00F36743" w:rsidRPr="00195527" w:rsidRDefault="00F36743" w:rsidP="007C3880">
      <w:pPr>
        <w:pStyle w:val="NoSpacing"/>
        <w:rPr>
          <w:rFonts w:eastAsia="Times New Roman"/>
          <w:sz w:val="24"/>
          <w:szCs w:val="24"/>
        </w:rPr>
      </w:pPr>
    </w:p>
    <w:p w:rsidR="00612406" w:rsidRPr="00195527" w:rsidRDefault="00F36743" w:rsidP="007C3880">
      <w:pPr>
        <w:pStyle w:val="NoSpacing"/>
        <w:rPr>
          <w:rFonts w:eastAsia="Times New Roman"/>
          <w:sz w:val="24"/>
          <w:szCs w:val="24"/>
        </w:rPr>
      </w:pPr>
      <w:r w:rsidRPr="00195527">
        <w:rPr>
          <w:rFonts w:eastAsia="Times New Roman"/>
          <w:sz w:val="24"/>
          <w:szCs w:val="24"/>
        </w:rPr>
        <w:t>___________________________________________________________________________________</w:t>
      </w:r>
      <w:r w:rsidR="00612406" w:rsidRPr="00195527">
        <w:rPr>
          <w:rFonts w:eastAsia="Times New Roman"/>
          <w:sz w:val="24"/>
          <w:szCs w:val="24"/>
        </w:rPr>
        <w:t xml:space="preserve"> </w:t>
      </w:r>
    </w:p>
    <w:p w:rsidR="00612406" w:rsidRPr="00195527" w:rsidRDefault="00612406" w:rsidP="007C3880">
      <w:pPr>
        <w:pStyle w:val="NoSpacing"/>
        <w:rPr>
          <w:rFonts w:eastAsia="Times New Roman"/>
          <w:sz w:val="24"/>
          <w:szCs w:val="24"/>
        </w:rPr>
      </w:pPr>
    </w:p>
    <w:p w:rsidR="007C3880" w:rsidRPr="00195527" w:rsidRDefault="00612406" w:rsidP="007C3880">
      <w:pPr>
        <w:pStyle w:val="NoSpacing"/>
        <w:rPr>
          <w:color w:val="FF0000"/>
          <w:sz w:val="24"/>
          <w:szCs w:val="24"/>
        </w:rPr>
      </w:pPr>
      <w:r w:rsidRPr="00195527">
        <w:rPr>
          <w:rFonts w:eastAsia="Times New Roman"/>
          <w:sz w:val="24"/>
          <w:szCs w:val="24"/>
        </w:rPr>
        <w:t>____________________________________________________________________________________</w:t>
      </w:r>
      <w:r w:rsidR="007C3880" w:rsidRPr="00195527">
        <w:rPr>
          <w:rFonts w:eastAsia="Times New Roman"/>
          <w:color w:val="FF0000"/>
          <w:sz w:val="24"/>
          <w:szCs w:val="24"/>
        </w:rPr>
        <w:t xml:space="preserve">  </w:t>
      </w:r>
      <w:r w:rsidR="007C3880" w:rsidRPr="00195527">
        <w:rPr>
          <w:rFonts w:eastAsia="Times New Roman"/>
          <w:color w:val="FF0000"/>
          <w:sz w:val="24"/>
          <w:szCs w:val="24"/>
        </w:rPr>
        <w:tab/>
      </w:r>
      <w:r w:rsidR="007C3880" w:rsidRPr="00195527">
        <w:rPr>
          <w:color w:val="FF0000"/>
          <w:sz w:val="24"/>
          <w:szCs w:val="24"/>
        </w:rPr>
        <w:tab/>
      </w:r>
      <w:r w:rsidR="007C3880" w:rsidRPr="00195527">
        <w:rPr>
          <w:color w:val="FF0000"/>
          <w:sz w:val="24"/>
          <w:szCs w:val="24"/>
        </w:rPr>
        <w:tab/>
      </w:r>
    </w:p>
    <w:p w:rsidR="00F510BA" w:rsidRPr="00195527" w:rsidRDefault="00F510BA" w:rsidP="00612406">
      <w:pPr>
        <w:pStyle w:val="FreeForm"/>
        <w:jc w:val="center"/>
        <w:rPr>
          <w:rFonts w:asciiTheme="minorHAnsi" w:hAnsiTheme="minorHAnsi"/>
          <w:b/>
          <w:szCs w:val="24"/>
        </w:rPr>
      </w:pPr>
      <w:r w:rsidRPr="00195527">
        <w:rPr>
          <w:rFonts w:asciiTheme="minorHAnsi" w:hAnsiTheme="minorHAnsi"/>
          <w:b/>
          <w:szCs w:val="24"/>
        </w:rPr>
        <w:t>Please enter your full contact information below:</w:t>
      </w:r>
    </w:p>
    <w:p w:rsidR="00F510BA" w:rsidRPr="00195527" w:rsidRDefault="00F510BA" w:rsidP="00ED43FE">
      <w:pPr>
        <w:pStyle w:val="FreeForm"/>
        <w:jc w:val="center"/>
        <w:rPr>
          <w:rFonts w:asciiTheme="minorHAnsi" w:hAnsiTheme="minorHAnsi"/>
          <w:szCs w:val="24"/>
        </w:rPr>
      </w:pPr>
    </w:p>
    <w:p w:rsidR="00F510BA" w:rsidRPr="00195527" w:rsidRDefault="00F510BA" w:rsidP="009F6610">
      <w:pPr>
        <w:pStyle w:val="FreeForm"/>
        <w:jc w:val="both"/>
        <w:rPr>
          <w:rFonts w:asciiTheme="minorHAnsi" w:hAnsiTheme="minorHAnsi"/>
          <w:szCs w:val="24"/>
          <w:u w:val="single"/>
        </w:rPr>
      </w:pPr>
      <w:r w:rsidRPr="00195527">
        <w:rPr>
          <w:rFonts w:asciiTheme="minorHAnsi" w:hAnsiTheme="minorHAnsi"/>
          <w:szCs w:val="24"/>
        </w:rPr>
        <w:t>NAME &amp; POSITION</w:t>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p>
    <w:p w:rsidR="00F510BA" w:rsidRPr="00195527" w:rsidRDefault="00F510BA" w:rsidP="009F6610">
      <w:pPr>
        <w:pStyle w:val="FreeForm"/>
        <w:jc w:val="both"/>
        <w:rPr>
          <w:rFonts w:asciiTheme="minorHAnsi" w:hAnsiTheme="minorHAnsi"/>
          <w:szCs w:val="24"/>
        </w:rPr>
      </w:pPr>
    </w:p>
    <w:p w:rsidR="00F510BA" w:rsidRPr="00195527" w:rsidRDefault="00F510BA" w:rsidP="009F6610">
      <w:pPr>
        <w:pStyle w:val="FreeForm"/>
        <w:jc w:val="both"/>
        <w:rPr>
          <w:rFonts w:asciiTheme="minorHAnsi" w:hAnsiTheme="minorHAnsi"/>
          <w:szCs w:val="24"/>
          <w:u w:val="single"/>
        </w:rPr>
      </w:pPr>
      <w:r w:rsidRPr="00195527">
        <w:rPr>
          <w:rFonts w:asciiTheme="minorHAnsi" w:hAnsiTheme="minorHAnsi"/>
          <w:szCs w:val="24"/>
        </w:rPr>
        <w:t xml:space="preserve">SCHOOL / AFFILIATION </w:t>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p>
    <w:p w:rsidR="00F510BA" w:rsidRPr="00195527" w:rsidRDefault="00F510BA" w:rsidP="009F6610">
      <w:pPr>
        <w:pStyle w:val="FreeForm"/>
        <w:jc w:val="both"/>
        <w:rPr>
          <w:rFonts w:asciiTheme="minorHAnsi" w:hAnsiTheme="minorHAnsi"/>
          <w:szCs w:val="24"/>
        </w:rPr>
      </w:pPr>
    </w:p>
    <w:p w:rsidR="00F510BA" w:rsidRPr="00195527" w:rsidRDefault="00F510BA" w:rsidP="009F6610">
      <w:pPr>
        <w:pStyle w:val="FreeForm"/>
        <w:jc w:val="both"/>
        <w:rPr>
          <w:rFonts w:asciiTheme="minorHAnsi" w:hAnsiTheme="minorHAnsi"/>
          <w:szCs w:val="24"/>
          <w:u w:val="single"/>
        </w:rPr>
      </w:pPr>
      <w:r w:rsidRPr="00195527">
        <w:rPr>
          <w:rFonts w:asciiTheme="minorHAnsi" w:hAnsiTheme="minorHAnsi"/>
          <w:szCs w:val="24"/>
        </w:rPr>
        <w:t>ADDRESS</w:t>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p>
    <w:p w:rsidR="00F510BA" w:rsidRPr="00195527" w:rsidRDefault="00F510BA" w:rsidP="009F6610">
      <w:pPr>
        <w:pStyle w:val="FreeForm"/>
        <w:jc w:val="both"/>
        <w:rPr>
          <w:rFonts w:asciiTheme="minorHAnsi" w:hAnsiTheme="minorHAnsi"/>
          <w:szCs w:val="24"/>
        </w:rPr>
      </w:pPr>
    </w:p>
    <w:p w:rsidR="00F510BA" w:rsidRPr="00195527" w:rsidRDefault="00F510BA" w:rsidP="009F6610">
      <w:pPr>
        <w:pStyle w:val="FreeForm"/>
        <w:jc w:val="both"/>
        <w:rPr>
          <w:rFonts w:asciiTheme="minorHAnsi" w:hAnsiTheme="minorHAnsi"/>
          <w:szCs w:val="24"/>
          <w:u w:val="single"/>
        </w:rPr>
      </w:pPr>
      <w:r w:rsidRPr="00195527">
        <w:rPr>
          <w:rFonts w:asciiTheme="minorHAnsi" w:hAnsiTheme="minorHAnsi"/>
          <w:szCs w:val="24"/>
        </w:rPr>
        <w:t xml:space="preserve">SCHOOL PHONE </w:t>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rPr>
        <w:t>SCHOOL EMAIL</w:t>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p>
    <w:p w:rsidR="00F510BA" w:rsidRPr="00195527" w:rsidRDefault="00F510BA" w:rsidP="009F6610">
      <w:pPr>
        <w:pStyle w:val="FreeForm"/>
        <w:jc w:val="both"/>
        <w:rPr>
          <w:rFonts w:asciiTheme="minorHAnsi" w:hAnsiTheme="minorHAnsi"/>
          <w:szCs w:val="24"/>
          <w:u w:val="single"/>
        </w:rPr>
      </w:pPr>
    </w:p>
    <w:p w:rsidR="00F510BA" w:rsidRPr="00195527" w:rsidRDefault="00F510BA" w:rsidP="009F6610">
      <w:pPr>
        <w:pStyle w:val="FreeForm"/>
        <w:jc w:val="both"/>
        <w:rPr>
          <w:rFonts w:asciiTheme="minorHAnsi" w:hAnsiTheme="minorHAnsi"/>
          <w:szCs w:val="24"/>
          <w:u w:val="single"/>
        </w:rPr>
      </w:pPr>
      <w:r w:rsidRPr="00195527">
        <w:rPr>
          <w:rFonts w:asciiTheme="minorHAnsi" w:hAnsiTheme="minorHAnsi"/>
          <w:szCs w:val="24"/>
        </w:rPr>
        <w:t>SCHOOL FAX</w:t>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rPr>
        <w:t>DEPARTMENT NAME</w:t>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br/>
      </w:r>
      <w:r w:rsidRPr="00195527">
        <w:rPr>
          <w:rFonts w:asciiTheme="minorHAnsi" w:hAnsiTheme="minorHAnsi"/>
          <w:szCs w:val="24"/>
          <w:u w:val="single"/>
        </w:rPr>
        <w:br/>
      </w:r>
      <w:r w:rsidRPr="00195527">
        <w:rPr>
          <w:rFonts w:asciiTheme="minorHAnsi" w:hAnsiTheme="minorHAnsi"/>
          <w:szCs w:val="24"/>
        </w:rPr>
        <w:t>MOBILE PHONE</w:t>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rPr>
        <w:t>PERSONAL EMAIL</w:t>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r w:rsidRPr="00195527">
        <w:rPr>
          <w:rFonts w:asciiTheme="minorHAnsi" w:hAnsiTheme="minorHAnsi"/>
          <w:szCs w:val="24"/>
          <w:u w:val="single"/>
        </w:rPr>
        <w:tab/>
      </w:r>
    </w:p>
    <w:p w:rsidR="00F510BA" w:rsidRPr="00195527" w:rsidRDefault="00F510BA" w:rsidP="009F6610">
      <w:pPr>
        <w:pStyle w:val="FreeForm"/>
        <w:jc w:val="both"/>
        <w:rPr>
          <w:rFonts w:asciiTheme="minorHAnsi" w:hAnsiTheme="minorHAnsi"/>
          <w:szCs w:val="24"/>
        </w:rPr>
      </w:pPr>
    </w:p>
    <w:p w:rsidR="00F510BA" w:rsidRPr="00195527" w:rsidRDefault="00F510BA" w:rsidP="00ED43FE">
      <w:pPr>
        <w:pStyle w:val="FreeForm"/>
        <w:rPr>
          <w:rFonts w:asciiTheme="minorHAnsi" w:hAnsiTheme="minorHAnsi"/>
          <w:szCs w:val="24"/>
        </w:rPr>
      </w:pPr>
      <w:r w:rsidRPr="00195527">
        <w:rPr>
          <w:rFonts w:asciiTheme="minorHAnsi" w:hAnsiTheme="minorHAnsi"/>
          <w:szCs w:val="24"/>
        </w:rPr>
        <w:t xml:space="preserve">Please indicate the best method (phone, email, fax) and </w:t>
      </w:r>
      <w:r w:rsidR="007C3880" w:rsidRPr="00195527">
        <w:rPr>
          <w:rFonts w:asciiTheme="minorHAnsi" w:hAnsiTheme="minorHAnsi"/>
          <w:szCs w:val="24"/>
        </w:rPr>
        <w:t xml:space="preserve">time to reach you.  </w:t>
      </w:r>
      <w:r w:rsidRPr="00195527">
        <w:rPr>
          <w:rFonts w:asciiTheme="minorHAnsi" w:hAnsiTheme="minorHAnsi"/>
          <w:szCs w:val="24"/>
        </w:rPr>
        <w:t xml:space="preserve">Once this form is received, we will contact you to confirm your interest and needs and will discuss payment options.  While we are flexible, we typically expect partial payment at the start of an activity and the remainder at completion.  We accept checks and credit cards. </w:t>
      </w:r>
    </w:p>
    <w:p w:rsidR="00F510BA" w:rsidRPr="00195527" w:rsidRDefault="00F510BA" w:rsidP="00ED43FE">
      <w:pPr>
        <w:pStyle w:val="FreeForm"/>
        <w:rPr>
          <w:rFonts w:asciiTheme="minorHAnsi" w:hAnsiTheme="minorHAnsi"/>
          <w:szCs w:val="24"/>
        </w:rPr>
      </w:pPr>
    </w:p>
    <w:p w:rsidR="00F510BA" w:rsidRPr="00195527" w:rsidRDefault="00F510BA" w:rsidP="00ED43FE">
      <w:pPr>
        <w:pStyle w:val="FreeForm"/>
        <w:rPr>
          <w:rFonts w:asciiTheme="minorHAnsi" w:hAnsiTheme="minorHAnsi"/>
          <w:szCs w:val="24"/>
        </w:rPr>
      </w:pPr>
      <w:r w:rsidRPr="00195527">
        <w:rPr>
          <w:rFonts w:asciiTheme="minorHAnsi" w:hAnsiTheme="minorHAnsi"/>
          <w:szCs w:val="24"/>
        </w:rPr>
        <w:t xml:space="preserve">Email to </w:t>
      </w:r>
      <w:r w:rsidRPr="00195527">
        <w:rPr>
          <w:rFonts w:asciiTheme="minorHAnsi" w:hAnsiTheme="minorHAnsi"/>
          <w:color w:val="000099"/>
          <w:szCs w:val="24"/>
          <w:u w:val="single"/>
        </w:rPr>
        <w:t>cludwig@picttheatre.org</w:t>
      </w:r>
      <w:r w:rsidRPr="00195527">
        <w:rPr>
          <w:rFonts w:asciiTheme="minorHAnsi" w:hAnsiTheme="minorHAnsi"/>
          <w:szCs w:val="24"/>
        </w:rPr>
        <w:t xml:space="preserve"> or FAX TO 412-561-6686, or mail to PICT, PO Box 7964, Pittsburgh, PA 15216</w:t>
      </w:r>
    </w:p>
    <w:p w:rsidR="0054446E" w:rsidRPr="00195527" w:rsidRDefault="0054446E" w:rsidP="009F6610">
      <w:pPr>
        <w:jc w:val="both"/>
        <w:rPr>
          <w:sz w:val="24"/>
          <w:szCs w:val="24"/>
        </w:rPr>
      </w:pPr>
    </w:p>
    <w:sectPr w:rsidR="0054446E" w:rsidRPr="00195527" w:rsidSect="009F6610">
      <w:pgSz w:w="12240" w:h="15840"/>
      <w:pgMar w:top="720" w:right="720" w:bottom="288"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510BA"/>
    <w:rsid w:val="00195527"/>
    <w:rsid w:val="002F5851"/>
    <w:rsid w:val="00374E28"/>
    <w:rsid w:val="00515940"/>
    <w:rsid w:val="0054446E"/>
    <w:rsid w:val="005C1ECF"/>
    <w:rsid w:val="00612406"/>
    <w:rsid w:val="006562FA"/>
    <w:rsid w:val="007B65ED"/>
    <w:rsid w:val="007C3880"/>
    <w:rsid w:val="009700BE"/>
    <w:rsid w:val="009F6610"/>
    <w:rsid w:val="00A42A10"/>
    <w:rsid w:val="00BD2C90"/>
    <w:rsid w:val="00BE6194"/>
    <w:rsid w:val="00ED43FE"/>
    <w:rsid w:val="00F36743"/>
    <w:rsid w:val="00F510BA"/>
    <w:rsid w:val="00FB60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4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F510BA"/>
    <w:pPr>
      <w:spacing w:after="0" w:line="240" w:lineRule="auto"/>
    </w:pPr>
    <w:rPr>
      <w:rFonts w:ascii="Helvetica" w:eastAsia="ヒラギノ角ゴ Pro W3" w:hAnsi="Helvetica" w:cs="Times New Roman"/>
      <w:color w:val="000000"/>
      <w:sz w:val="24"/>
      <w:szCs w:val="20"/>
    </w:rPr>
  </w:style>
  <w:style w:type="paragraph" w:styleId="Header">
    <w:name w:val="header"/>
    <w:basedOn w:val="Normal"/>
    <w:link w:val="HeaderChar"/>
    <w:uiPriority w:val="99"/>
    <w:rsid w:val="00F510BA"/>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F510BA"/>
    <w:rPr>
      <w:rFonts w:ascii="Times New Roman" w:eastAsia="Times New Roman" w:hAnsi="Times New Roman" w:cs="Times New Roman"/>
      <w:sz w:val="24"/>
      <w:szCs w:val="24"/>
    </w:rPr>
  </w:style>
  <w:style w:type="paragraph" w:styleId="NoSpacing">
    <w:name w:val="No Spacing"/>
    <w:uiPriority w:val="1"/>
    <w:qFormat/>
    <w:rsid w:val="007C388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346390-60ED-405C-8068-28F31CFD7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612</Words>
  <Characters>3493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 Rush</dc:creator>
  <cp:lastModifiedBy>Mona Rush</cp:lastModifiedBy>
  <cp:revision>4</cp:revision>
  <cp:lastPrinted>2015-01-17T00:24:00Z</cp:lastPrinted>
  <dcterms:created xsi:type="dcterms:W3CDTF">2015-01-17T00:23:00Z</dcterms:created>
  <dcterms:modified xsi:type="dcterms:W3CDTF">2015-01-17T00:25:00Z</dcterms:modified>
</cp:coreProperties>
</file>